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ABD" w:rsidP="00367A78" w:rsidRDefault="00EA2ABD" w14:paraId="79789698" w14:textId="77777777">
      <w:pPr>
        <w:spacing w:line="360" w:lineRule="auto"/>
        <w:rPr>
          <w:rFonts w:cs="Arial"/>
          <w:b/>
          <w:bCs/>
        </w:rPr>
      </w:pPr>
      <w:r w:rsidRPr="00367A78">
        <w:rPr>
          <w:rFonts w:cs="Arial"/>
          <w:b/>
          <w:bCs/>
        </w:rPr>
        <w:t>Leistungsbewertung</w:t>
      </w:r>
      <w:r w:rsidR="002C42E4">
        <w:rPr>
          <w:rFonts w:cs="Arial"/>
          <w:b/>
          <w:bCs/>
        </w:rPr>
        <w:t>:</w:t>
      </w:r>
    </w:p>
    <w:p w:rsidRPr="00367A78" w:rsidR="002C42E4" w:rsidP="00367A78" w:rsidRDefault="002C42E4" w14:paraId="22363C35" w14:textId="77777777">
      <w:pPr>
        <w:spacing w:line="360" w:lineRule="auto"/>
        <w:rPr>
          <w:rFonts w:cs="Arial"/>
          <w:b/>
          <w:bCs/>
        </w:rPr>
      </w:pPr>
      <w:r>
        <w:rPr>
          <w:rFonts w:cs="Arial"/>
          <w:b/>
          <w:bCs/>
        </w:rPr>
        <w:t>Wie setzt sich meine Mathenote zusammen?</w:t>
      </w:r>
    </w:p>
    <w:p w:rsidR="00367A78" w:rsidP="00367A78" w:rsidRDefault="00367A78" w14:paraId="15B081D1" w14:textId="77777777">
      <w:pPr>
        <w:spacing w:line="360" w:lineRule="auto"/>
        <w:rPr>
          <w:rFonts w:cs="Arial"/>
          <w:bCs/>
        </w:rPr>
      </w:pPr>
      <w:r>
        <w:rPr>
          <w:rFonts w:cs="Arial"/>
          <w:bCs/>
        </w:rPr>
        <w:t xml:space="preserve">Die </w:t>
      </w:r>
      <w:r w:rsidR="002C42E4">
        <w:rPr>
          <w:rFonts w:cs="Arial"/>
          <w:bCs/>
        </w:rPr>
        <w:t>Mathenote</w:t>
      </w:r>
      <w:r>
        <w:rPr>
          <w:rFonts w:cs="Arial"/>
          <w:bCs/>
        </w:rPr>
        <w:t xml:space="preserve"> besteht aus den schriftlichen und sonstigen Leistungen (ca. 50/50% mit pädagogischem Spielraum).</w:t>
      </w:r>
    </w:p>
    <w:p w:rsidRPr="00367A78" w:rsidR="00367A78" w:rsidP="00367A78" w:rsidRDefault="00367A78" w14:paraId="2F70EA1F" w14:textId="77777777">
      <w:pPr>
        <w:spacing w:line="360" w:lineRule="auto"/>
        <w:rPr>
          <w:rFonts w:cs="Arial"/>
          <w:bCs/>
        </w:rPr>
      </w:pPr>
      <w:r>
        <w:rPr>
          <w:rFonts w:cs="Arial"/>
          <w:bCs/>
        </w:rPr>
        <w:t>Die Note ausreichend wird bei 50% der zu erreichenden Gesamtpunktzahl vergeben.</w:t>
      </w:r>
    </w:p>
    <w:p w:rsidR="00EA2ABD" w:rsidP="00367A78" w:rsidRDefault="00EA2ABD" w14:paraId="19D26DC6" w14:textId="77777777">
      <w:pPr>
        <w:spacing w:line="360" w:lineRule="auto"/>
        <w:rPr>
          <w:rFonts w:cs="Arial"/>
          <w:bCs/>
          <w:i/>
        </w:rPr>
      </w:pPr>
    </w:p>
    <w:p w:rsidRPr="00367A78" w:rsidR="00EA2ABD" w:rsidP="00367A78" w:rsidRDefault="00EA2ABD" w14:paraId="38C9F57C" w14:textId="77777777">
      <w:pPr>
        <w:spacing w:line="360" w:lineRule="auto"/>
        <w:rPr>
          <w:rFonts w:cs="Arial"/>
          <w:b/>
          <w:bCs/>
        </w:rPr>
      </w:pPr>
      <w:r w:rsidRPr="00367A78">
        <w:rPr>
          <w:rFonts w:cs="Arial"/>
          <w:b/>
          <w:bCs/>
        </w:rPr>
        <w:t>Schriftliche Leistungen</w:t>
      </w:r>
    </w:p>
    <w:p w:rsidR="003E51B8" w:rsidP="40116E61" w:rsidRDefault="00EA2ABD" w14:paraId="360C9379" w14:textId="4FA28683">
      <w:pPr>
        <w:tabs>
          <w:tab w:val="left" w:pos="2160"/>
        </w:tabs>
        <w:spacing w:line="360" w:lineRule="auto"/>
        <w:rPr>
          <w:rFonts w:cs="Arial"/>
        </w:rPr>
      </w:pPr>
      <w:r w:rsidRPr="40116E61" w:rsidR="00EA2ABD">
        <w:rPr>
          <w:rFonts w:cs="Arial"/>
        </w:rPr>
        <w:t>Zwei Klausuren je Halbjahr</w:t>
      </w:r>
      <w:r w:rsidRPr="40116E61" w:rsidR="33002C5B">
        <w:rPr>
          <w:rFonts w:cs="Arial"/>
        </w:rPr>
        <w:t xml:space="preserve">... </w:t>
      </w:r>
    </w:p>
    <w:p w:rsidR="003E51B8" w:rsidP="40116E61" w:rsidRDefault="00EA2ABD" w14:paraId="7DAFD270" w14:textId="7521D402">
      <w:pPr>
        <w:pStyle w:val="Standard"/>
        <w:tabs>
          <w:tab w:val="left" w:pos="2160"/>
        </w:tabs>
        <w:spacing w:line="360" w:lineRule="auto"/>
        <w:rPr>
          <w:rFonts w:cs="Arial"/>
        </w:rPr>
      </w:pPr>
      <w:r w:rsidRPr="40116E61" w:rsidR="4CAA939A">
        <w:rPr>
          <w:rFonts w:cs="Arial"/>
        </w:rPr>
        <w:t>Dauer der Klausuren:</w:t>
      </w:r>
    </w:p>
    <w:p w:rsidR="003E51B8" w:rsidP="40116E61" w:rsidRDefault="00EA2ABD" w14:paraId="36DB647F" w14:textId="40C7707D">
      <w:pPr>
        <w:pStyle w:val="Standard"/>
        <w:tabs>
          <w:tab w:val="left" w:pos="2160"/>
        </w:tabs>
        <w:spacing w:line="360" w:lineRule="auto"/>
        <w:rPr>
          <w:rFonts w:cs="Arial"/>
        </w:rPr>
      </w:pPr>
      <w:r w:rsidRPr="40116E61" w:rsidR="1D9BEC29">
        <w:rPr>
          <w:rFonts w:cs="Arial"/>
        </w:rPr>
        <w:t>EF 90</w:t>
      </w:r>
      <w:r w:rsidRPr="40116E61" w:rsidR="07780C42">
        <w:rPr>
          <w:rFonts w:cs="Arial"/>
        </w:rPr>
        <w:t xml:space="preserve">´ 90´ 90´ </w:t>
      </w:r>
      <w:r w:rsidRPr="40116E61" w:rsidR="166C5222">
        <w:rPr>
          <w:rFonts w:cs="Arial"/>
        </w:rPr>
        <w:t xml:space="preserve">ZK </w:t>
      </w:r>
      <w:r w:rsidRPr="40116E61" w:rsidR="07780C42">
        <w:rPr>
          <w:rFonts w:cs="Arial"/>
        </w:rPr>
        <w:t>90´ (landeseinheitlich zentral gestellte Klausur)</w:t>
      </w:r>
    </w:p>
    <w:p w:rsidR="6D5E1A50" w:rsidP="40116E61" w:rsidRDefault="6D5E1A50" w14:paraId="47E1141A" w14:textId="372AF5E9">
      <w:pPr>
        <w:pStyle w:val="Standard"/>
        <w:tabs>
          <w:tab w:val="left" w:leader="none" w:pos="2160"/>
        </w:tabs>
        <w:spacing w:line="360" w:lineRule="auto"/>
        <w:rPr>
          <w:rFonts w:ascii="Times New Roman" w:hAnsi="Times New Roman" w:eastAsia="Times New Roman" w:cs="Times New Roman"/>
        </w:rPr>
      </w:pPr>
      <w:r w:rsidRPr="40116E61" w:rsidR="6D5E1A50">
        <w:rPr>
          <w:rFonts w:ascii="Times New Roman" w:hAnsi="Times New Roman" w:eastAsia="Times New Roman" w:cs="Times New Roman"/>
        </w:rPr>
        <w:t>G</w:t>
      </w:r>
      <w:r w:rsidRPr="40116E61" w:rsidR="6D5E1A50">
        <w:rPr>
          <w:rFonts w:ascii="Times New Roman" w:hAnsi="Times New Roman" w:eastAsia="Times New Roman" w:cs="Times New Roman"/>
        </w:rPr>
        <w:t>-</w:t>
      </w:r>
      <w:r w:rsidRPr="40116E61" w:rsidR="25B8499E">
        <w:rPr>
          <w:rFonts w:ascii="Times New Roman" w:hAnsi="Times New Roman" w:eastAsia="Times New Roman" w:cs="Times New Roman"/>
        </w:rPr>
        <w:t>K</w:t>
      </w:r>
      <w:r w:rsidRPr="40116E61" w:rsidR="68D9F526">
        <w:rPr>
          <w:rFonts w:ascii="Times New Roman" w:hAnsi="Times New Roman" w:eastAsia="Times New Roman" w:cs="Times New Roman"/>
        </w:rPr>
        <w:t xml:space="preserve"> Q1</w:t>
      </w:r>
      <w:r w:rsidRPr="40116E61" w:rsidR="6D5E1A50">
        <w:rPr>
          <w:rFonts w:ascii="Times New Roman" w:hAnsi="Times New Roman" w:eastAsia="Times New Roman" w:cs="Times New Roman"/>
        </w:rPr>
        <w:t xml:space="preserve">: 90´ </w:t>
      </w:r>
      <w:r w:rsidRPr="40116E61" w:rsidR="70512271">
        <w:rPr>
          <w:rFonts w:ascii="Times New Roman" w:hAnsi="Times New Roman" w:eastAsia="Times New Roman" w:cs="Times New Roman"/>
        </w:rPr>
        <w:t>90</w:t>
      </w:r>
      <w:r w:rsidRPr="40116E61" w:rsidR="5EF5AD77">
        <w:rPr>
          <w:rFonts w:ascii="Times New Roman" w:hAnsi="Times New Roman" w:eastAsia="Times New Roman" w:cs="Times New Roman"/>
        </w:rPr>
        <w:t xml:space="preserve">´ </w:t>
      </w:r>
      <w:r w:rsidRPr="40116E61" w:rsidR="5EF447F3">
        <w:rPr>
          <w:rFonts w:ascii="Times New Roman" w:hAnsi="Times New Roman" w:eastAsia="Times New Roman" w:cs="Times New Roman"/>
        </w:rPr>
        <w:t>135´ 135´</w:t>
      </w:r>
      <w:r w:rsidRPr="40116E61" w:rsidR="256DF756">
        <w:rPr>
          <w:rFonts w:ascii="Times New Roman" w:hAnsi="Times New Roman" w:eastAsia="Times New Roman" w:cs="Times New Roman"/>
        </w:rPr>
        <w:t xml:space="preserve"> </w:t>
      </w:r>
      <w:r w:rsidRPr="40116E61" w:rsidR="26FD8DB7">
        <w:rPr>
          <w:rFonts w:ascii="Times New Roman" w:hAnsi="Times New Roman" w:eastAsia="Times New Roman" w:cs="Times New Roman"/>
        </w:rPr>
        <w:t xml:space="preserve">=&gt; </w:t>
      </w:r>
      <w:r w:rsidRPr="40116E61" w:rsidR="256DF756">
        <w:rPr>
          <w:rFonts w:ascii="Times New Roman" w:hAnsi="Times New Roman" w:eastAsia="Times New Roman" w:cs="Times New Roman"/>
        </w:rPr>
        <w:t xml:space="preserve">in Q2: </w:t>
      </w:r>
      <w:r w:rsidRPr="40116E61" w:rsidR="5EF5AD77">
        <w:rPr>
          <w:rFonts w:ascii="Times New Roman" w:hAnsi="Times New Roman" w:eastAsia="Times New Roman" w:cs="Times New Roman"/>
        </w:rPr>
        <w:t>1</w:t>
      </w:r>
      <w:r w:rsidRPr="40116E61" w:rsidR="389E6A5C">
        <w:rPr>
          <w:rFonts w:ascii="Times New Roman" w:hAnsi="Times New Roman" w:eastAsia="Times New Roman" w:cs="Times New Roman"/>
        </w:rPr>
        <w:t>80</w:t>
      </w:r>
      <w:r w:rsidRPr="40116E61" w:rsidR="5EF5AD77">
        <w:rPr>
          <w:rFonts w:ascii="Times New Roman" w:hAnsi="Times New Roman" w:eastAsia="Times New Roman" w:cs="Times New Roman"/>
        </w:rPr>
        <w:t xml:space="preserve">´ </w:t>
      </w:r>
      <w:r w:rsidRPr="40116E61" w:rsidR="45564F8B">
        <w:rPr>
          <w:rFonts w:ascii="Times New Roman" w:hAnsi="Times New Roman" w:eastAsia="Times New Roman" w:cs="Times New Roman"/>
        </w:rPr>
        <w:t>180´</w:t>
      </w:r>
      <w:r w:rsidRPr="40116E61" w:rsidR="5420B47C">
        <w:rPr>
          <w:rFonts w:ascii="Times New Roman" w:hAnsi="Times New Roman" w:eastAsia="Times New Roman" w:cs="Times New Roman"/>
        </w:rPr>
        <w:t xml:space="preserve"> </w:t>
      </w:r>
      <w:r w:rsidRPr="40116E61" w:rsidR="2A6604D3">
        <w:rPr>
          <w:rFonts w:ascii="Times New Roman" w:hAnsi="Times New Roman" w:eastAsia="Times New Roman" w:cs="Times New Roman"/>
        </w:rPr>
        <w:t>225</w:t>
      </w:r>
      <w:r w:rsidRPr="40116E61" w:rsidR="5EF5AD77">
        <w:rPr>
          <w:rFonts w:ascii="Times New Roman" w:hAnsi="Times New Roman" w:eastAsia="Times New Roman" w:cs="Times New Roman"/>
        </w:rPr>
        <w:t>´</w:t>
      </w:r>
      <w:r w:rsidRPr="40116E61" w:rsidR="25100459">
        <w:rPr>
          <w:rFonts w:ascii="Times New Roman" w:hAnsi="Times New Roman" w:eastAsia="Times New Roman" w:cs="Times New Roman"/>
        </w:rPr>
        <w:t xml:space="preserve"> </w:t>
      </w:r>
      <w:r w:rsidRPr="40116E61" w:rsidR="25100459">
        <w:rPr>
          <w:rFonts w:ascii="Times New Roman" w:hAnsi="Times New Roman" w:eastAsia="Times New Roman" w:cs="Times New Roman"/>
        </w:rPr>
        <w:t>Abitur:</w:t>
      </w:r>
      <w:r w:rsidRPr="40116E61" w:rsidR="6286A960">
        <w:rPr>
          <w:rFonts w:ascii="Times New Roman" w:hAnsi="Times New Roman" w:eastAsia="Times New Roman" w:cs="Times New Roman"/>
        </w:rPr>
        <w:t xml:space="preserve"> </w:t>
      </w:r>
      <w:r w:rsidRPr="40116E61" w:rsidR="25100459">
        <w:rPr>
          <w:rFonts w:ascii="Times New Roman" w:hAnsi="Times New Roman" w:eastAsia="Times New Roman" w:cs="Times New Roman"/>
        </w:rPr>
        <w:t>225´</w:t>
      </w:r>
    </w:p>
    <w:p w:rsidR="5EF5AD77" w:rsidP="40116E61" w:rsidRDefault="5EF5AD77" w14:paraId="55CD339D" w14:textId="3B78B54E">
      <w:pPr>
        <w:pStyle w:val="Standard"/>
        <w:tabs>
          <w:tab w:val="left" w:leader="none" w:pos="2160"/>
        </w:tabs>
        <w:bidi w:val="0"/>
        <w:spacing w:before="0" w:beforeAutospacing="off" w:after="0" w:afterAutospacing="off" w:line="360" w:lineRule="auto"/>
        <w:ind w:left="0" w:right="0"/>
        <w:jc w:val="left"/>
        <w:rPr>
          <w:rFonts w:ascii="Times New Roman" w:hAnsi="Times New Roman" w:eastAsia="Times New Roman" w:cs="Times New Roman"/>
        </w:rPr>
      </w:pPr>
      <w:r w:rsidRPr="40116E61" w:rsidR="5EF5AD77">
        <w:rPr>
          <w:rFonts w:ascii="Times New Roman" w:hAnsi="Times New Roman" w:eastAsia="Times New Roman" w:cs="Times New Roman"/>
        </w:rPr>
        <w:t>L-K</w:t>
      </w:r>
      <w:r w:rsidRPr="40116E61" w:rsidR="3448D459">
        <w:rPr>
          <w:rFonts w:ascii="Times New Roman" w:hAnsi="Times New Roman" w:eastAsia="Times New Roman" w:cs="Times New Roman"/>
        </w:rPr>
        <w:t xml:space="preserve"> Q1</w:t>
      </w:r>
      <w:r w:rsidRPr="40116E61" w:rsidR="77BBDE4B">
        <w:rPr>
          <w:rFonts w:ascii="Times New Roman" w:hAnsi="Times New Roman" w:eastAsia="Times New Roman" w:cs="Times New Roman"/>
        </w:rPr>
        <w:t xml:space="preserve">: 135´ </w:t>
      </w:r>
      <w:r w:rsidRPr="40116E61" w:rsidR="34159FFC">
        <w:rPr>
          <w:rFonts w:ascii="Times New Roman" w:hAnsi="Times New Roman" w:eastAsia="Times New Roman" w:cs="Times New Roman"/>
        </w:rPr>
        <w:t xml:space="preserve">135´ </w:t>
      </w:r>
      <w:r w:rsidRPr="40116E61" w:rsidR="77BBDE4B">
        <w:rPr>
          <w:rFonts w:ascii="Times New Roman" w:hAnsi="Times New Roman" w:eastAsia="Times New Roman" w:cs="Times New Roman"/>
        </w:rPr>
        <w:t>180</w:t>
      </w:r>
      <w:r w:rsidRPr="40116E61" w:rsidR="77BBDE4B">
        <w:rPr>
          <w:rFonts w:ascii="Times New Roman" w:hAnsi="Times New Roman" w:eastAsia="Times New Roman" w:cs="Times New Roman"/>
        </w:rPr>
        <w:t>´</w:t>
      </w:r>
      <w:r w:rsidRPr="40116E61" w:rsidR="0F9978E9">
        <w:rPr>
          <w:rFonts w:ascii="Times New Roman" w:hAnsi="Times New Roman" w:eastAsia="Times New Roman" w:cs="Times New Roman"/>
        </w:rPr>
        <w:t>180</w:t>
      </w:r>
      <w:r w:rsidRPr="40116E61" w:rsidR="0F9978E9">
        <w:rPr>
          <w:rFonts w:ascii="Times New Roman" w:hAnsi="Times New Roman" w:eastAsia="Times New Roman" w:cs="Times New Roman"/>
        </w:rPr>
        <w:t>´</w:t>
      </w:r>
      <w:r w:rsidRPr="40116E61" w:rsidR="4F144F06">
        <w:rPr>
          <w:rFonts w:ascii="Times New Roman" w:hAnsi="Times New Roman" w:eastAsia="Times New Roman" w:cs="Times New Roman"/>
        </w:rPr>
        <w:t xml:space="preserve">=&gt; </w:t>
      </w:r>
      <w:r w:rsidRPr="40116E61" w:rsidR="3921E13A">
        <w:rPr>
          <w:rFonts w:ascii="Times New Roman" w:hAnsi="Times New Roman" w:eastAsia="Times New Roman" w:cs="Times New Roman"/>
        </w:rPr>
        <w:t xml:space="preserve">in Q2: </w:t>
      </w:r>
      <w:r w:rsidRPr="40116E61" w:rsidR="77BBDE4B">
        <w:rPr>
          <w:rFonts w:ascii="Times New Roman" w:hAnsi="Times New Roman" w:eastAsia="Times New Roman" w:cs="Times New Roman"/>
        </w:rPr>
        <w:t xml:space="preserve">225´ </w:t>
      </w:r>
      <w:r w:rsidRPr="40116E61" w:rsidR="120D25E1">
        <w:rPr>
          <w:rFonts w:ascii="Times New Roman" w:hAnsi="Times New Roman" w:eastAsia="Times New Roman" w:cs="Times New Roman"/>
        </w:rPr>
        <w:t xml:space="preserve">225´ </w:t>
      </w:r>
      <w:r w:rsidRPr="40116E61" w:rsidR="77BBDE4B">
        <w:rPr>
          <w:rFonts w:ascii="Times New Roman" w:hAnsi="Times New Roman" w:eastAsia="Times New Roman" w:cs="Times New Roman"/>
        </w:rPr>
        <w:t>270´</w:t>
      </w:r>
      <w:r w:rsidRPr="40116E61" w:rsidR="5AFE0742">
        <w:rPr>
          <w:rFonts w:ascii="Times New Roman" w:hAnsi="Times New Roman" w:eastAsia="Times New Roman" w:cs="Times New Roman"/>
        </w:rPr>
        <w:t xml:space="preserve"> </w:t>
      </w:r>
      <w:r w:rsidRPr="40116E61" w:rsidR="7B2E3B41">
        <w:rPr>
          <w:rFonts w:ascii="Times New Roman" w:hAnsi="Times New Roman" w:eastAsia="Times New Roman" w:cs="Times New Roman"/>
        </w:rPr>
        <w:t>Abitur 270</w:t>
      </w:r>
      <w:r w:rsidRPr="40116E61" w:rsidR="4B6F6D0F">
        <w:rPr>
          <w:rFonts w:ascii="Times New Roman" w:hAnsi="Times New Roman" w:eastAsia="Times New Roman" w:cs="Times New Roman"/>
        </w:rPr>
        <w:t>´</w:t>
      </w:r>
    </w:p>
    <w:p w:rsidR="0032661D" w:rsidP="00367A78" w:rsidRDefault="003E51B8" w14:paraId="19AB3CCC" w14:textId="77777777">
      <w:pPr>
        <w:tabs>
          <w:tab w:val="left" w:pos="2160"/>
        </w:tabs>
        <w:spacing w:line="360" w:lineRule="auto"/>
        <w:rPr>
          <w:rFonts w:cs="Arial"/>
        </w:rPr>
      </w:pPr>
      <w:r>
        <w:rPr>
          <w:rFonts w:cs="Arial"/>
        </w:rPr>
        <w:t xml:space="preserve">1.Teil </w:t>
      </w:r>
      <w:r w:rsidRPr="003E51B8">
        <w:rPr>
          <w:rFonts w:cs="Arial"/>
          <w:u w:val="single"/>
        </w:rPr>
        <w:t>ohne</w:t>
      </w:r>
      <w:r>
        <w:rPr>
          <w:rFonts w:cs="Arial"/>
        </w:rPr>
        <w:t xml:space="preserve"> Hilfsmittel</w:t>
      </w:r>
    </w:p>
    <w:p w:rsidRPr="00EA2ABD" w:rsidR="003E51B8" w:rsidP="00367A78" w:rsidRDefault="003E51B8" w14:paraId="59481DB9" w14:textId="77777777">
      <w:pPr>
        <w:tabs>
          <w:tab w:val="left" w:pos="2160"/>
        </w:tabs>
        <w:spacing w:line="360" w:lineRule="auto"/>
      </w:pPr>
      <w:r>
        <w:rPr>
          <w:rFonts w:cs="Arial"/>
        </w:rPr>
        <w:t>2. Teil mit Hilfsmittel (GTR, Tafelwerk)</w:t>
      </w:r>
    </w:p>
    <w:p w:rsidRPr="00EA2ABD" w:rsidR="00EA2ABD" w:rsidP="00367A78" w:rsidRDefault="00EA2ABD" w14:paraId="3EA92437" w14:textId="77777777">
      <w:pPr>
        <w:tabs>
          <w:tab w:val="left" w:pos="2160"/>
        </w:tabs>
        <w:spacing w:line="360" w:lineRule="auto"/>
      </w:pPr>
    </w:p>
    <w:p w:rsidRPr="00367A78" w:rsidR="00EA2ABD" w:rsidP="00367A78" w:rsidRDefault="00EA2ABD" w14:paraId="79DF1BEE" w14:textId="77777777">
      <w:pPr>
        <w:tabs>
          <w:tab w:val="left" w:pos="2160"/>
        </w:tabs>
        <w:spacing w:line="360" w:lineRule="auto"/>
        <w:rPr>
          <w:rFonts w:cs="Arial"/>
          <w:b/>
        </w:rPr>
      </w:pPr>
      <w:r w:rsidRPr="00367A78">
        <w:rPr>
          <w:rFonts w:cs="Arial"/>
          <w:b/>
        </w:rPr>
        <w:t>Überprüfung der sonstigen Leistung</w:t>
      </w:r>
    </w:p>
    <w:p w:rsidRPr="00EA2ABD" w:rsidR="00EA2ABD" w:rsidP="00367A78" w:rsidRDefault="00EA2ABD" w14:paraId="7F3F8460" w14:textId="77777777">
      <w:p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>In die Bewertung der sonstigen Mitarbeit fließen folgende Aspekte ein:</w:t>
      </w:r>
    </w:p>
    <w:p w:rsidRPr="00EA2ABD" w:rsidR="00EA2ABD" w:rsidP="00367A78" w:rsidRDefault="00EA2ABD" w14:paraId="42C64E16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>Beteiligung am Unterrichtsgespräch (Quantität und Kontinuität)</w:t>
      </w:r>
    </w:p>
    <w:p w:rsidRPr="00EA2ABD" w:rsidR="00EA2ABD" w:rsidP="00367A78" w:rsidRDefault="00EA2ABD" w14:paraId="4CAE7B88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>Qualität der Beiträge (inhaltlich und methodisch)</w:t>
      </w:r>
    </w:p>
    <w:p w:rsidRPr="00EA2ABD" w:rsidR="00EA2ABD" w:rsidP="00367A78" w:rsidRDefault="00EA2ABD" w14:paraId="5CC5EC91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 xml:space="preserve">Eingehen auf Beiträge und Argumentationen von Mitschülerinnen und </w:t>
      </w:r>
      <w:r w:rsidRPr="00EA2ABD">
        <w:rPr>
          <w:rFonts w:cs="Arial"/>
        </w:rPr>
        <w:br/>
      </w:r>
      <w:r w:rsidRPr="00EA2ABD">
        <w:rPr>
          <w:rFonts w:cs="Arial"/>
        </w:rPr>
        <w:t>-schülern, Unterstützung von Mitlernenden</w:t>
      </w:r>
    </w:p>
    <w:p w:rsidRPr="00EA2ABD" w:rsidR="00EA2ABD" w:rsidP="00367A78" w:rsidRDefault="00EA2ABD" w14:paraId="3011608D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>Umgang mit neuen Problemen, Beteiligung bei der Suche nach neuen Lösungswegen</w:t>
      </w:r>
    </w:p>
    <w:p w:rsidRPr="00EA2ABD" w:rsidR="00EA2ABD" w:rsidP="00367A78" w:rsidRDefault="00EA2ABD" w14:paraId="25B1CDF3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>Selbstständigkeit im Umgang mit der Arbeit</w:t>
      </w:r>
    </w:p>
    <w:p w:rsidRPr="00EA2ABD" w:rsidR="00EA2ABD" w:rsidP="00367A78" w:rsidRDefault="00EA2ABD" w14:paraId="3136BD1E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>Umgang mit Arbeitsaufträgen (Hausaufgaben, Unterrichtsaufgaben…)</w:t>
      </w:r>
    </w:p>
    <w:p w:rsidRPr="00EA2ABD" w:rsidR="00EA2ABD" w:rsidP="00367A78" w:rsidRDefault="00EA2ABD" w14:paraId="1C01F993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>Anstrengungsbereitschaft und Konzentration auf die Arbeit</w:t>
      </w:r>
    </w:p>
    <w:p w:rsidRPr="00EA2ABD" w:rsidR="00EA2ABD" w:rsidP="00367A78" w:rsidRDefault="00EA2ABD" w14:paraId="12D02F6E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>Beteiligung während kooperativer Arbeitsphasen</w:t>
      </w:r>
    </w:p>
    <w:p w:rsidRPr="00367A78" w:rsidR="00EA2ABD" w:rsidP="00367A78" w:rsidRDefault="00EA2ABD" w14:paraId="57B85D2F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EA2ABD">
        <w:rPr>
          <w:rFonts w:cs="Arial"/>
        </w:rPr>
        <w:t xml:space="preserve">Darstellungsleistung bei </w:t>
      </w:r>
      <w:r w:rsidRPr="00367A78">
        <w:rPr>
          <w:rFonts w:cs="Arial"/>
        </w:rPr>
        <w:t>Referaten oder Plakaten und beim Vortrag von Lösungswegen</w:t>
      </w:r>
    </w:p>
    <w:p w:rsidRPr="00367A78" w:rsidR="00EA2ABD" w:rsidP="00367A78" w:rsidRDefault="00EA2ABD" w14:paraId="56DBC630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367A78">
        <w:rPr>
          <w:rFonts w:cs="Arial"/>
        </w:rPr>
        <w:t>Ergebnisse schriftlicher Übungen</w:t>
      </w:r>
    </w:p>
    <w:p w:rsidRPr="00367A78" w:rsidR="00EA2ABD" w:rsidP="00367A78" w:rsidRDefault="00EA2ABD" w14:paraId="484F11C7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367A78">
        <w:rPr>
          <w:rFonts w:cs="Arial"/>
        </w:rPr>
        <w:t>Erstellen von Protokollen</w:t>
      </w:r>
    </w:p>
    <w:p w:rsidR="00367A78" w:rsidP="00367A78" w:rsidRDefault="00367A78" w14:paraId="1C69E02E" w14:textId="77777777">
      <w:pPr>
        <w:numPr>
          <w:ilvl w:val="0"/>
          <w:numId w:val="1"/>
        </w:numPr>
        <w:tabs>
          <w:tab w:val="left" w:pos="2160"/>
        </w:tabs>
        <w:spacing w:line="360" w:lineRule="auto"/>
        <w:rPr>
          <w:rFonts w:cs="Arial"/>
        </w:rPr>
      </w:pPr>
      <w:r w:rsidRPr="00367A78">
        <w:rPr>
          <w:rFonts w:cs="Arial"/>
        </w:rPr>
        <w:t xml:space="preserve">Anfertigen zusätzlicher Arbeiten, z. B. eigenständige Ausarbeitungen im Rahmen binnendifferenzierender Maßnahmen, </w:t>
      </w:r>
      <w:r w:rsidR="003E51B8">
        <w:rPr>
          <w:rFonts w:cs="Arial"/>
        </w:rPr>
        <w:t>Einführung in Computerprogramme</w:t>
      </w:r>
    </w:p>
    <w:p w:rsidR="00367A78" w:rsidRDefault="00367A78" w14:paraId="24C9F2DE" w14:textId="77777777">
      <w:pPr>
        <w:spacing w:after="200" w:line="276" w:lineRule="auto"/>
        <w:rPr>
          <w:rFonts w:cs="Arial"/>
        </w:rPr>
      </w:pPr>
      <w:r>
        <w:rPr>
          <w:rFonts w:cs="Arial"/>
        </w:rPr>
        <w:br w:type="page"/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2029"/>
        <w:gridCol w:w="2835"/>
        <w:gridCol w:w="3286"/>
      </w:tblGrid>
      <w:tr w:rsidR="00367A78" w:rsidTr="00367A78" w14:paraId="3D6A564B" w14:textId="77777777">
        <w:trPr>
          <w:cantSplit/>
        </w:trPr>
        <w:tc>
          <w:tcPr>
            <w:tcW w:w="202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  <w:hideMark/>
          </w:tcPr>
          <w:p w:rsidR="00367A78" w:rsidRDefault="00367A78" w14:paraId="7277044A" w14:textId="77777777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Leistungsaspekt</w:t>
            </w:r>
          </w:p>
        </w:tc>
        <w:tc>
          <w:tcPr>
            <w:tcW w:w="6121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hideMark/>
          </w:tcPr>
          <w:p w:rsidR="00367A78" w:rsidRDefault="00367A78" w14:paraId="5AEC7C53" w14:textId="7777777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Anforderungen für eine</w:t>
            </w:r>
          </w:p>
        </w:tc>
      </w:tr>
      <w:tr w:rsidR="00367A78" w:rsidTr="00367A78" w14:paraId="3601128B" w14:textId="77777777">
        <w:trPr>
          <w:cantSplit/>
        </w:trPr>
        <w:tc>
          <w:tcPr>
            <w:tcW w:w="0" w:type="auto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367A78" w:rsidRDefault="00367A78" w14:paraId="337D426E" w14:textId="77777777">
            <w:pPr>
              <w:rPr>
                <w:b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676A3EDD" w14:textId="7777777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gute Leistung</w:t>
            </w:r>
          </w:p>
        </w:tc>
        <w:tc>
          <w:tcPr>
            <w:tcW w:w="32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71FA9A5F" w14:textId="7777777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ausreichende Leistung</w:t>
            </w:r>
          </w:p>
        </w:tc>
      </w:tr>
      <w:tr w:rsidR="00367A78" w:rsidTr="00367A78" w14:paraId="7BB7BAD2" w14:textId="77777777">
        <w:tc>
          <w:tcPr>
            <w:tcW w:w="2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367A78" w:rsidRDefault="00367A78" w14:paraId="623124DA" w14:textId="77777777">
            <w:pPr>
              <w:rPr>
                <w:sz w:val="20"/>
              </w:rPr>
            </w:pPr>
          </w:p>
        </w:tc>
        <w:tc>
          <w:tcPr>
            <w:tcW w:w="61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125FAE8B" w14:textId="77777777">
            <w:pPr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Die Schülerin, der Schüler</w:t>
            </w:r>
          </w:p>
        </w:tc>
      </w:tr>
      <w:tr w:rsidR="00367A78" w:rsidTr="00367A78" w14:paraId="0C02407D" w14:textId="77777777">
        <w:trPr>
          <w:cantSplit/>
        </w:trPr>
        <w:tc>
          <w:tcPr>
            <w:tcW w:w="202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5287108F" w14:textId="77777777">
            <w:pPr>
              <w:rPr>
                <w:sz w:val="20"/>
              </w:rPr>
            </w:pPr>
            <w:r>
              <w:rPr>
                <w:sz w:val="20"/>
              </w:rPr>
              <w:t>Qualität der Unterrichtsbeiträge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22932AF9" w14:textId="77777777">
            <w:pPr>
              <w:rPr>
                <w:sz w:val="20"/>
              </w:rPr>
            </w:pPr>
            <w:r>
              <w:rPr>
                <w:sz w:val="20"/>
              </w:rPr>
              <w:t>nennt richtige Lösungen und begründet sie nachvollziehbar im Zusammenhang der Aufgabenstellung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02E450F4" w14:textId="77777777">
            <w:pPr>
              <w:rPr>
                <w:sz w:val="20"/>
              </w:rPr>
            </w:pPr>
            <w:r>
              <w:rPr>
                <w:sz w:val="20"/>
              </w:rPr>
              <w:t>nennt teilweise richtige Lösungen, in der Regel jedoch ohne nachvollziehbare Begründungen</w:t>
            </w:r>
          </w:p>
        </w:tc>
      </w:tr>
      <w:tr w:rsidR="00367A78" w:rsidTr="00367A78" w14:paraId="28DDBDD6" w14:textId="77777777">
        <w:trPr>
          <w:cantSplit/>
        </w:trPr>
        <w:tc>
          <w:tcPr>
            <w:tcW w:w="0" w:type="auto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367A78" w:rsidRDefault="00367A78" w14:paraId="4D70B675" w14:textId="77777777">
            <w:pPr>
              <w:rPr>
                <w:sz w:val="20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78147611" w14:textId="77777777">
            <w:pPr>
              <w:rPr>
                <w:sz w:val="20"/>
              </w:rPr>
            </w:pPr>
            <w:r>
              <w:rPr>
                <w:sz w:val="20"/>
              </w:rPr>
              <w:t>geht selbstständig auf andere Lösungen ein, findet Argumente und Begründungen für ihre/seine eigenen Beiträge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44025759" w14:textId="77777777">
            <w:pPr>
              <w:rPr>
                <w:sz w:val="20"/>
              </w:rPr>
            </w:pPr>
            <w:r>
              <w:rPr>
                <w:sz w:val="20"/>
              </w:rPr>
              <w:t>geht selten auf andere Lösungen ein, nennt Argumente, kann sie aber nicht begründen</w:t>
            </w:r>
          </w:p>
        </w:tc>
      </w:tr>
      <w:tr w:rsidR="00367A78" w:rsidTr="00367A78" w14:paraId="39D02217" w14:textId="77777777">
        <w:trPr>
          <w:cantSplit/>
        </w:trPr>
        <w:tc>
          <w:tcPr>
            <w:tcW w:w="0" w:type="auto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367A78" w:rsidRDefault="00367A78" w14:paraId="5DC87FAD" w14:textId="77777777">
            <w:pPr>
              <w:rPr>
                <w:sz w:val="20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6FD6EDE1" w14:textId="77777777">
            <w:pPr>
              <w:rPr>
                <w:sz w:val="20"/>
              </w:rPr>
            </w:pPr>
            <w:r>
              <w:rPr>
                <w:sz w:val="20"/>
              </w:rPr>
              <w:t>kann ihre/seine Ergebnisse auf unterschiedliche Art und mit unterschiedlichen Medien  darstellen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2370CF5F" w14:textId="77777777">
            <w:pPr>
              <w:rPr>
                <w:sz w:val="20"/>
              </w:rPr>
            </w:pPr>
            <w:r>
              <w:rPr>
                <w:sz w:val="20"/>
              </w:rPr>
              <w:t>kann ihre/seine Ergebnisse nur auf eine Art darstellen</w:t>
            </w:r>
          </w:p>
        </w:tc>
      </w:tr>
      <w:tr w:rsidR="00367A78" w:rsidTr="00367A78" w14:paraId="57EA9D49" w14:textId="77777777">
        <w:tc>
          <w:tcPr>
            <w:tcW w:w="2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00B89723" w14:textId="77777777">
            <w:pPr>
              <w:rPr>
                <w:sz w:val="20"/>
              </w:rPr>
            </w:pPr>
            <w:r>
              <w:rPr>
                <w:sz w:val="20"/>
              </w:rPr>
              <w:t>Kontinuität/Quantität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448AD7D5" w14:textId="77777777">
            <w:pPr>
              <w:rPr>
                <w:sz w:val="20"/>
              </w:rPr>
            </w:pPr>
            <w:r>
              <w:rPr>
                <w:sz w:val="20"/>
              </w:rPr>
              <w:t>beteiligt sich regelmäßig am Unterrichtsgespräch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1D86D01D" w14:textId="77777777">
            <w:pPr>
              <w:rPr>
                <w:sz w:val="20"/>
              </w:rPr>
            </w:pPr>
            <w:r>
              <w:rPr>
                <w:sz w:val="20"/>
              </w:rPr>
              <w:t xml:space="preserve">nimmt eher selten am Unterrichtsgespräch teil </w:t>
            </w:r>
          </w:p>
        </w:tc>
      </w:tr>
      <w:tr w:rsidR="00367A78" w:rsidTr="00367A78" w14:paraId="06312F6C" w14:textId="77777777">
        <w:trPr>
          <w:cantSplit/>
        </w:trPr>
        <w:tc>
          <w:tcPr>
            <w:tcW w:w="202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5EA0CE90" w14:textId="77777777">
            <w:pPr>
              <w:rPr>
                <w:sz w:val="20"/>
              </w:rPr>
            </w:pPr>
            <w:r>
              <w:rPr>
                <w:sz w:val="20"/>
              </w:rPr>
              <w:t>Selbstständigkeit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5A214A5F" w14:textId="77777777">
            <w:pPr>
              <w:rPr>
                <w:sz w:val="20"/>
              </w:rPr>
            </w:pPr>
            <w:r>
              <w:rPr>
                <w:sz w:val="20"/>
              </w:rPr>
              <w:t>bringt sich von sich aus in den Unterricht ein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4A2EF31B" w14:textId="77777777">
            <w:pPr>
              <w:rPr>
                <w:sz w:val="20"/>
              </w:rPr>
            </w:pPr>
            <w:r>
              <w:rPr>
                <w:sz w:val="20"/>
              </w:rPr>
              <w:t>beteiligt sich gelegentlich  eigenständig am Unterricht</w:t>
            </w:r>
          </w:p>
        </w:tc>
      </w:tr>
      <w:tr w:rsidR="00367A78" w:rsidTr="00367A78" w14:paraId="646FACF2" w14:textId="77777777">
        <w:trPr>
          <w:cantSplit/>
        </w:trPr>
        <w:tc>
          <w:tcPr>
            <w:tcW w:w="0" w:type="auto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367A78" w:rsidRDefault="00367A78" w14:paraId="27F50931" w14:textId="77777777">
            <w:pPr>
              <w:rPr>
                <w:sz w:val="20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7E6E7729" w14:textId="77777777">
            <w:pPr>
              <w:rPr>
                <w:sz w:val="20"/>
              </w:rPr>
            </w:pPr>
            <w:r>
              <w:rPr>
                <w:sz w:val="20"/>
              </w:rPr>
              <w:t>ist selbstständig ausdauernd bei der Sache und erledigt Aufgaben gründlich und zuverlässig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6EDE6258" w14:textId="77777777">
            <w:pPr>
              <w:rPr>
                <w:sz w:val="20"/>
              </w:rPr>
            </w:pPr>
            <w:r>
              <w:rPr>
                <w:sz w:val="20"/>
              </w:rPr>
              <w:t>benötigt oft eine Aufforderung, um mit der Arbeit zu beginnen; arbeitet Rückstände nur teilweise auf</w:t>
            </w:r>
          </w:p>
        </w:tc>
      </w:tr>
      <w:tr w:rsidR="00367A78" w:rsidTr="00367A78" w14:paraId="7FB446FC" w14:textId="77777777">
        <w:trPr>
          <w:cantSplit/>
        </w:trPr>
        <w:tc>
          <w:tcPr>
            <w:tcW w:w="0" w:type="auto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367A78" w:rsidRDefault="00367A78" w14:paraId="2B4ABE2B" w14:textId="77777777">
            <w:pPr>
              <w:rPr>
                <w:sz w:val="20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6D6E53EE" w14:textId="77777777">
            <w:pPr>
              <w:rPr>
                <w:sz w:val="20"/>
              </w:rPr>
            </w:pPr>
            <w:r>
              <w:rPr>
                <w:sz w:val="20"/>
              </w:rPr>
              <w:t>strukturiert und erarbeitet neue Lerninhalte weitgehend selbstständig, stellt selbstständig Nachfragen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3C96C946" w14:textId="77777777">
            <w:pPr>
              <w:rPr>
                <w:sz w:val="20"/>
              </w:rPr>
            </w:pPr>
            <w:r>
              <w:rPr>
                <w:sz w:val="20"/>
              </w:rPr>
              <w:t>erarbeitet neue Lerninhalte mit umfangreicher Hilfestellung, fragt diese aber nur selten nach</w:t>
            </w:r>
          </w:p>
        </w:tc>
      </w:tr>
      <w:tr w:rsidR="00367A78" w:rsidTr="00367A78" w14:paraId="18F14D05" w14:textId="77777777">
        <w:trPr>
          <w:cantSplit/>
        </w:trPr>
        <w:tc>
          <w:tcPr>
            <w:tcW w:w="0" w:type="auto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367A78" w:rsidRDefault="00367A78" w14:paraId="42143978" w14:textId="77777777">
            <w:pPr>
              <w:rPr>
                <w:sz w:val="20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1CED7741" w14:textId="77777777">
            <w:pPr>
              <w:rPr>
                <w:sz w:val="20"/>
              </w:rPr>
            </w:pPr>
            <w:r>
              <w:rPr>
                <w:sz w:val="20"/>
              </w:rPr>
              <w:t>erarbeitet bereitgestellte Materialien selbstständig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5D04B71A" w14:textId="77777777">
            <w:pPr>
              <w:rPr>
                <w:sz w:val="20"/>
              </w:rPr>
            </w:pPr>
            <w:r>
              <w:rPr>
                <w:sz w:val="20"/>
              </w:rPr>
              <w:t>erarbeitet bereitgestellte Materialen eher lückenhaft</w:t>
            </w:r>
          </w:p>
        </w:tc>
      </w:tr>
      <w:tr w:rsidR="00367A78" w:rsidTr="00367A78" w14:paraId="4A6D756A" w14:textId="77777777">
        <w:trPr>
          <w:cantSplit/>
        </w:trPr>
        <w:tc>
          <w:tcPr>
            <w:tcW w:w="202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7C2473DB" w14:textId="77777777">
            <w:pPr>
              <w:rPr>
                <w:sz w:val="20"/>
              </w:rPr>
            </w:pPr>
            <w:r>
              <w:rPr>
                <w:sz w:val="20"/>
              </w:rPr>
              <w:t>Hausaufgaben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1D7D9DDC" w14:textId="77777777">
            <w:pPr>
              <w:rPr>
                <w:sz w:val="20"/>
              </w:rPr>
            </w:pPr>
            <w:r>
              <w:rPr>
                <w:sz w:val="20"/>
              </w:rPr>
              <w:t>erledigt sorgfältig und vollständig die Hausaufgaben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771DB9CA" w14:textId="77777777">
            <w:pPr>
              <w:rPr>
                <w:sz w:val="20"/>
              </w:rPr>
            </w:pPr>
            <w:r>
              <w:rPr>
                <w:sz w:val="20"/>
              </w:rPr>
              <w:t>erledigt die Hausaufgaben weitgehend vollständig, aber teilweise oberflächlich</w:t>
            </w:r>
          </w:p>
        </w:tc>
      </w:tr>
      <w:tr w:rsidR="00367A78" w:rsidTr="00367A78" w14:paraId="5B06511A" w14:textId="77777777">
        <w:trPr>
          <w:cantSplit/>
        </w:trPr>
        <w:tc>
          <w:tcPr>
            <w:tcW w:w="0" w:type="auto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367A78" w:rsidRDefault="00367A78" w14:paraId="643E473C" w14:textId="77777777">
            <w:pPr>
              <w:rPr>
                <w:sz w:val="20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443FBFEF" w14:textId="77777777">
            <w:pPr>
              <w:rPr>
                <w:sz w:val="20"/>
              </w:rPr>
            </w:pPr>
            <w:r>
              <w:rPr>
                <w:sz w:val="20"/>
              </w:rPr>
              <w:t>trägt Hausaufgaben mit nachvollziehbaren Erläuterungen vor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5CB30652" w14:textId="77777777">
            <w:pPr>
              <w:rPr>
                <w:sz w:val="20"/>
              </w:rPr>
            </w:pPr>
            <w:r>
              <w:rPr>
                <w:sz w:val="20"/>
              </w:rPr>
              <w:t>nennt die Ergebnisse, erläutert erst auf Nachfragen und oft unvollständig</w:t>
            </w:r>
          </w:p>
        </w:tc>
      </w:tr>
      <w:tr w:rsidR="00367A78" w:rsidTr="00367A78" w14:paraId="698ED68E" w14:textId="77777777">
        <w:trPr>
          <w:cantSplit/>
        </w:trPr>
        <w:tc>
          <w:tcPr>
            <w:tcW w:w="202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1C624011" w14:textId="77777777">
            <w:pPr>
              <w:rPr>
                <w:sz w:val="20"/>
              </w:rPr>
            </w:pPr>
            <w:r>
              <w:rPr>
                <w:sz w:val="20"/>
              </w:rPr>
              <w:t>Kooperation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00409C0E" w14:textId="77777777">
            <w:pPr>
              <w:rPr>
                <w:sz w:val="20"/>
              </w:rPr>
            </w:pPr>
            <w:r>
              <w:rPr>
                <w:sz w:val="20"/>
              </w:rPr>
              <w:t>bringt sich ergebnisorientiert in die Gruppen-/Partnerarbeit ein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49AF6A53" w14:textId="77777777">
            <w:pPr>
              <w:rPr>
                <w:sz w:val="20"/>
              </w:rPr>
            </w:pPr>
            <w:r>
              <w:rPr>
                <w:sz w:val="20"/>
              </w:rPr>
              <w:t>bringt sich nur wenig in die Gruppen-/Partnerarbeit ein</w:t>
            </w:r>
          </w:p>
        </w:tc>
      </w:tr>
      <w:tr w:rsidR="00367A78" w:rsidTr="00367A78" w14:paraId="308ED107" w14:textId="77777777">
        <w:trPr>
          <w:cantSplit/>
        </w:trPr>
        <w:tc>
          <w:tcPr>
            <w:tcW w:w="0" w:type="auto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367A78" w:rsidRDefault="00367A78" w14:paraId="27C9FD19" w14:textId="77777777">
            <w:pPr>
              <w:rPr>
                <w:sz w:val="20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0AFF770F" w14:textId="77777777">
            <w:pPr>
              <w:rPr>
                <w:sz w:val="20"/>
              </w:rPr>
            </w:pPr>
            <w:r>
              <w:rPr>
                <w:sz w:val="20"/>
              </w:rPr>
              <w:t>arbeitet kooperativ und respektiert die Beiträge Anderer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05873F2A" w14:textId="77777777">
            <w:pPr>
              <w:rPr>
                <w:sz w:val="20"/>
              </w:rPr>
            </w:pPr>
            <w:r>
              <w:rPr>
                <w:sz w:val="20"/>
              </w:rPr>
              <w:t>unterstützt die Gruppenarbeit nur wenig, stört aber nicht</w:t>
            </w:r>
          </w:p>
        </w:tc>
      </w:tr>
      <w:tr w:rsidR="00367A78" w:rsidTr="00367A78" w14:paraId="313761B7" w14:textId="77777777">
        <w:tc>
          <w:tcPr>
            <w:tcW w:w="2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71F5B7CE" w14:textId="77777777">
            <w:pPr>
              <w:rPr>
                <w:sz w:val="20"/>
              </w:rPr>
            </w:pPr>
            <w:r>
              <w:rPr>
                <w:sz w:val="20"/>
              </w:rPr>
              <w:t>Gebrauch der Fachsprache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7A9957DD" w14:textId="77777777">
            <w:pPr>
              <w:rPr>
                <w:sz w:val="20"/>
              </w:rPr>
            </w:pPr>
            <w:r>
              <w:rPr>
                <w:sz w:val="20"/>
              </w:rPr>
              <w:t>wendet Fachbegriffe sachangemessen an und kann ihre Bedeutung erklären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67CCA734" w14:textId="77777777">
            <w:pPr>
              <w:rPr>
                <w:sz w:val="20"/>
              </w:rPr>
            </w:pPr>
            <w:r>
              <w:rPr>
                <w:sz w:val="20"/>
              </w:rPr>
              <w:t>versteht Fachbegriffe nicht immer, kann sie teilweise nicht sachangemessen anwenden</w:t>
            </w:r>
          </w:p>
        </w:tc>
      </w:tr>
      <w:tr w:rsidR="00367A78" w:rsidTr="00367A78" w14:paraId="233A8BED" w14:textId="77777777">
        <w:tc>
          <w:tcPr>
            <w:tcW w:w="2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34AC6B91" w14:textId="77777777">
            <w:pPr>
              <w:rPr>
                <w:sz w:val="20"/>
              </w:rPr>
            </w:pPr>
            <w:r>
              <w:rPr>
                <w:sz w:val="20"/>
              </w:rPr>
              <w:t>Werkzeuggebrauch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55A77B75" w14:textId="77777777">
            <w:pPr>
              <w:rPr>
                <w:sz w:val="20"/>
              </w:rPr>
            </w:pPr>
            <w:r>
              <w:rPr>
                <w:sz w:val="20"/>
              </w:rPr>
              <w:t>setzt Werkzeuge im Unterricht sicher bei der Bearbeitung von Aufgaben und zur Visualisierung von Ergebnissen ein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153812EB" w14:textId="77777777">
            <w:pPr>
              <w:rPr>
                <w:sz w:val="20"/>
              </w:rPr>
            </w:pPr>
            <w:r>
              <w:rPr>
                <w:sz w:val="20"/>
              </w:rPr>
              <w:t>benötigt häufig Hilfe beim Einsatz von Werkzeugen zur Bearbeitung von Aufgaben</w:t>
            </w:r>
          </w:p>
        </w:tc>
      </w:tr>
      <w:tr w:rsidR="00367A78" w:rsidTr="00367A78" w14:paraId="41342082" w14:textId="77777777">
        <w:trPr>
          <w:trHeight w:val="719"/>
        </w:trPr>
        <w:tc>
          <w:tcPr>
            <w:tcW w:w="2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1816D2AD" w14:textId="77777777">
            <w:pPr>
              <w:rPr>
                <w:sz w:val="20"/>
              </w:rPr>
            </w:pPr>
            <w:r>
              <w:rPr>
                <w:sz w:val="20"/>
              </w:rPr>
              <w:t>Präsentation/Referat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3E9CE694" w14:textId="77777777">
            <w:pPr>
              <w:rPr>
                <w:sz w:val="20"/>
              </w:rPr>
            </w:pPr>
            <w:r>
              <w:rPr>
                <w:sz w:val="20"/>
              </w:rPr>
              <w:t>präsentiert vollständig,  strukturiert und gut nachvollziehbar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24468A4B" w14:textId="77777777">
            <w:pPr>
              <w:rPr>
                <w:sz w:val="20"/>
              </w:rPr>
            </w:pPr>
            <w:r>
              <w:rPr>
                <w:sz w:val="20"/>
              </w:rPr>
              <w:t>präsentiert an mehreren Stellen eher oberflächlich, die Präsentation weist Verständnislücken auf</w:t>
            </w:r>
          </w:p>
        </w:tc>
      </w:tr>
      <w:tr w:rsidR="00367A78" w:rsidTr="00367A78" w14:paraId="1E9AD2A1" w14:textId="77777777">
        <w:tc>
          <w:tcPr>
            <w:tcW w:w="2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07CFFD16" w14:textId="77777777">
            <w:pPr>
              <w:rPr>
                <w:sz w:val="20"/>
              </w:rPr>
            </w:pPr>
            <w:r>
              <w:rPr>
                <w:sz w:val="20"/>
              </w:rPr>
              <w:t>Schriftliche Übung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512CF102" w14:textId="77777777">
            <w:pPr>
              <w:rPr>
                <w:sz w:val="20"/>
              </w:rPr>
            </w:pPr>
            <w:r>
              <w:rPr>
                <w:sz w:val="20"/>
              </w:rPr>
              <w:t>ca. 75% der erreichbaren Punkte</w:t>
            </w:r>
          </w:p>
        </w:tc>
        <w:tc>
          <w:tcPr>
            <w:tcW w:w="3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367A78" w:rsidRDefault="00367A78" w14:paraId="4426C686" w14:textId="77777777">
            <w:pPr>
              <w:rPr>
                <w:sz w:val="20"/>
              </w:rPr>
            </w:pPr>
            <w:r>
              <w:rPr>
                <w:sz w:val="20"/>
              </w:rPr>
              <w:t>ca. 50% der erreichbaren Punkte</w:t>
            </w:r>
          </w:p>
        </w:tc>
      </w:tr>
    </w:tbl>
    <w:p w:rsidRPr="00367A78" w:rsidR="00367A78" w:rsidP="00367A78" w:rsidRDefault="00367A78" w14:paraId="348F3D0F" w14:textId="77777777">
      <w:pPr>
        <w:tabs>
          <w:tab w:val="left" w:pos="2160"/>
        </w:tabs>
        <w:spacing w:line="360" w:lineRule="auto"/>
        <w:rPr>
          <w:rFonts w:cs="Arial"/>
        </w:rPr>
      </w:pPr>
    </w:p>
    <w:sectPr w:rsidRPr="00367A78" w:rsidR="00367A7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BF9" w:rsidP="0032661D" w:rsidRDefault="00974BF9" w14:paraId="12848CD9" w14:textId="77777777">
      <w:r>
        <w:separator/>
      </w:r>
    </w:p>
  </w:endnote>
  <w:endnote w:type="continuationSeparator" w:id="0">
    <w:p w:rsidR="00974BF9" w:rsidP="0032661D" w:rsidRDefault="00974BF9" w14:paraId="0CD62EC2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055" w:rsidRDefault="00DE0055" w14:paraId="68CEE0DC" w14:textId="77777777">
    <w:pPr>
      <w:pStyle w:val="Fuzeile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055" w:rsidRDefault="00DE0055" w14:paraId="6EF8E81F" w14:textId="77777777">
    <w:pPr>
      <w:pStyle w:val="Fuzeile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055" w:rsidRDefault="00DE0055" w14:paraId="1C195467" w14:textId="77777777">
    <w:pPr>
      <w:pStyle w:val="Fuzeil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BF9" w:rsidP="0032661D" w:rsidRDefault="00974BF9" w14:paraId="762648BB" w14:textId="77777777">
      <w:r>
        <w:separator/>
      </w:r>
    </w:p>
  </w:footnote>
  <w:footnote w:type="continuationSeparator" w:id="0">
    <w:p w:rsidR="00974BF9" w:rsidP="0032661D" w:rsidRDefault="00974BF9" w14:paraId="4BACCD92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055" w:rsidRDefault="00DE0055" w14:paraId="34F82E92" w14:textId="77777777">
    <w:pPr>
      <w:pStyle w:val="Kopfzeile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61D" w:rsidRDefault="0032661D" w14:paraId="41192AE6" w14:textId="77777777">
    <w:pPr>
      <w:pStyle w:val="Kopfzeile"/>
      <w:pBdr>
        <w:bottom w:val="single" w:color="auto" w:sz="6" w:space="1"/>
      </w:pBdr>
    </w:pPr>
    <w:r>
      <w:ptab w:alignment="center" w:relativeTo="margin" w:leader="none"/>
    </w:r>
    <w:bookmarkStart w:name="_GoBack" w:id="0"/>
    <w:bookmarkEnd w:id="0"/>
    <w:r w:rsidR="003E51B8">
      <w:t>Leistungsbewertung im Mathematikunterricht</w:t>
    </w:r>
    <w:r w:rsidR="00DE0055">
      <w:t xml:space="preserve"> in der Oberstufe</w:t>
    </w:r>
    <w:r>
      <w:ptab w:alignment="right" w:relativeTo="margin" w:leader="none"/>
    </w:r>
  </w:p>
  <w:p w:rsidR="00EA2ABD" w:rsidRDefault="00EA2ABD" w14:paraId="7D8F88CA" w14:textId="77777777">
    <w:pPr>
      <w:pStyle w:val="Kopfzeile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055" w:rsidRDefault="00DE0055" w14:paraId="0729D48B" w14:textId="77777777">
    <w:pPr>
      <w:pStyle w:val="Kopfzeile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EB0AEA"/>
    <w:multiLevelType w:val="hybridMultilevel"/>
    <w:tmpl w:val="9E128B38"/>
    <w:lvl w:ilvl="0" w:tplc="0B3659A6">
      <w:start w:val="4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 w:eastAsia="Times New Roman"/>
      </w:rPr>
    </w:lvl>
    <w:lvl w:ilvl="1" w:tplc="08C852E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 w:cs="Times New Roman"/>
      </w:rPr>
    </w:lvl>
    <w:lvl w:ilvl="2" w:tplc="0407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407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407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Times New Roman"/>
      </w:rPr>
    </w:lvl>
    <w:lvl w:ilvl="5" w:tplc="0407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407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407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Times New Roman"/>
      </w:rPr>
    </w:lvl>
    <w:lvl w:ilvl="8" w:tplc="0407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15="http://schemas.microsoft.com/office/word/2012/wordml" mc:Ignorable="w14 wp14 w15">
  <w:zoom w:percent="100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61D"/>
    <w:rsid w:val="00052CD2"/>
    <w:rsid w:val="001F7F08"/>
    <w:rsid w:val="002C42E4"/>
    <w:rsid w:val="0032661D"/>
    <w:rsid w:val="00367A78"/>
    <w:rsid w:val="003E51B8"/>
    <w:rsid w:val="0052382D"/>
    <w:rsid w:val="00974BF9"/>
    <w:rsid w:val="00C958DC"/>
    <w:rsid w:val="00CB458D"/>
    <w:rsid w:val="00DE0055"/>
    <w:rsid w:val="00EA2ABD"/>
    <w:rsid w:val="00F3F600"/>
    <w:rsid w:val="043517DF"/>
    <w:rsid w:val="07780C42"/>
    <w:rsid w:val="0F9978E9"/>
    <w:rsid w:val="120D25E1"/>
    <w:rsid w:val="133B6810"/>
    <w:rsid w:val="166C5222"/>
    <w:rsid w:val="17D4B813"/>
    <w:rsid w:val="1C158FE0"/>
    <w:rsid w:val="1C7BC32C"/>
    <w:rsid w:val="1D9BEC29"/>
    <w:rsid w:val="25100459"/>
    <w:rsid w:val="256DF756"/>
    <w:rsid w:val="25B8499E"/>
    <w:rsid w:val="26FD8DB7"/>
    <w:rsid w:val="2A6604D3"/>
    <w:rsid w:val="2DDDABB4"/>
    <w:rsid w:val="2EE115E7"/>
    <w:rsid w:val="33002C5B"/>
    <w:rsid w:val="34159FFC"/>
    <w:rsid w:val="3448D459"/>
    <w:rsid w:val="389E6A5C"/>
    <w:rsid w:val="3921E13A"/>
    <w:rsid w:val="3D16D803"/>
    <w:rsid w:val="40116E61"/>
    <w:rsid w:val="45564F8B"/>
    <w:rsid w:val="47F5A9E2"/>
    <w:rsid w:val="4B6F6D0F"/>
    <w:rsid w:val="4CAA939A"/>
    <w:rsid w:val="4F144F06"/>
    <w:rsid w:val="5420B47C"/>
    <w:rsid w:val="5AFE0742"/>
    <w:rsid w:val="5EF447F3"/>
    <w:rsid w:val="5EF5AD77"/>
    <w:rsid w:val="6286A960"/>
    <w:rsid w:val="646E11D8"/>
    <w:rsid w:val="64D1F2A0"/>
    <w:rsid w:val="67AD49F6"/>
    <w:rsid w:val="68D9F526"/>
    <w:rsid w:val="6D5E1A50"/>
    <w:rsid w:val="70512271"/>
    <w:rsid w:val="70E25B24"/>
    <w:rsid w:val="71CE6362"/>
    <w:rsid w:val="73F21F15"/>
    <w:rsid w:val="77BBDE4B"/>
    <w:rsid w:val="7B2E3B41"/>
    <w:rsid w:val="7F689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729CC5AA"/>
  <w15:docId w15:val="{577a9a24-40c2-4fa8-ab5e-8d2764abe9b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Standard" w:default="1">
    <w:name w:val="Normal"/>
    <w:qFormat/>
    <w:rsid w:val="00EA2ABD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de-DE"/>
    </w:rPr>
  </w:style>
  <w:style w:type="character" w:styleId="Absatzstandardschriftart" w:default="1">
    <w:name w:val="Default Paragraph Font"/>
    <w:uiPriority w:val="1"/>
    <w:semiHidden/>
    <w:unhideWhenUsed/>
  </w:style>
  <w:style w:type="table" w:styleId="NormaleTabel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KeineListe" w:default="1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unhideWhenUsed/>
    <w:rsid w:val="0032661D"/>
    <w:pPr>
      <w:tabs>
        <w:tab w:val="center" w:pos="4536"/>
        <w:tab w:val="right" w:pos="9072"/>
      </w:tabs>
    </w:pPr>
  </w:style>
  <w:style w:type="character" w:styleId="KopfzeileZeichen" w:customStyle="1">
    <w:name w:val="Kopfzeile Zeichen"/>
    <w:basedOn w:val="Absatzstandardschriftart"/>
    <w:link w:val="Kopfzeile"/>
    <w:uiPriority w:val="99"/>
    <w:rsid w:val="0032661D"/>
  </w:style>
  <w:style w:type="paragraph" w:styleId="Fuzeile">
    <w:name w:val="footer"/>
    <w:basedOn w:val="Standard"/>
    <w:link w:val="FuzeileZeichen"/>
    <w:uiPriority w:val="99"/>
    <w:unhideWhenUsed/>
    <w:rsid w:val="0032661D"/>
    <w:pPr>
      <w:tabs>
        <w:tab w:val="center" w:pos="4536"/>
        <w:tab w:val="right" w:pos="9072"/>
      </w:tabs>
    </w:pPr>
  </w:style>
  <w:style w:type="character" w:styleId="FuzeileZeichen" w:customStyle="1">
    <w:name w:val="Fußzeile Zeichen"/>
    <w:basedOn w:val="Absatzstandardschriftart"/>
    <w:link w:val="Fuzeile"/>
    <w:uiPriority w:val="99"/>
    <w:rsid w:val="0032661D"/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32661D"/>
    <w:rPr>
      <w:rFonts w:ascii="Tahoma" w:hAnsi="Tahoma" w:cs="Tahoma"/>
      <w:sz w:val="16"/>
      <w:szCs w:val="16"/>
    </w:rPr>
  </w:style>
  <w:style w:type="character" w:styleId="SprechblasentextZeichen" w:customStyle="1">
    <w:name w:val="Sprechblasentext Zeichen"/>
    <w:basedOn w:val="Absatzstandardschriftart"/>
    <w:link w:val="Sprechblasentext"/>
    <w:uiPriority w:val="99"/>
    <w:semiHidden/>
    <w:rsid w:val="003266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A2A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unhideWhenUsed/>
    <w:rsid w:val="0032661D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32661D"/>
  </w:style>
  <w:style w:type="paragraph" w:styleId="Fuzeile">
    <w:name w:val="footer"/>
    <w:basedOn w:val="Standard"/>
    <w:link w:val="FuzeileZeichen"/>
    <w:uiPriority w:val="99"/>
    <w:unhideWhenUsed/>
    <w:rsid w:val="0032661D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32661D"/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32661D"/>
    <w:rPr>
      <w:rFonts w:ascii="Tahoma" w:hAnsi="Tahoma" w:cs="Tahoma"/>
      <w:sz w:val="16"/>
      <w:szCs w:val="16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3266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1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8" Type="http://schemas.openxmlformats.org/officeDocument/2006/relationships/endnotes" Target="endnotes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7" Type="http://schemas.openxmlformats.org/officeDocument/2006/relationships/footnotes" Target="footnotes.xml"/><Relationship Id="rId17" Type="http://schemas.openxmlformats.org/officeDocument/2006/relationships/customXml" Target="../customXml/item2.xml"/><Relationship Id="rId16" Type="http://schemas.openxmlformats.org/officeDocument/2006/relationships/theme" Target="theme/theme1.xml"/><Relationship Id="rId2" Type="http://schemas.openxmlformats.org/officeDocument/2006/relationships/numbering" Target="numbering.xml"/><Relationship Id="rId1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19" Type="http://schemas.openxmlformats.org/officeDocument/2006/relationships/customXml" Target="../customXml/item4.xml"/><Relationship Id="rId14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EAA31E2AC51E6428B8F799D9F7B0A33" ma:contentTypeVersion="7" ma:contentTypeDescription="Ein neues Dokument erstellen." ma:contentTypeScope="" ma:versionID="73b1466467b89171eb608e0351d7439a">
  <xsd:schema xmlns:xsd="http://www.w3.org/2001/XMLSchema" xmlns:xs="http://www.w3.org/2001/XMLSchema" xmlns:p="http://schemas.microsoft.com/office/2006/metadata/properties" xmlns:ns2="8fa513d2-acfa-41f2-b5df-452471487fd1" targetNamespace="http://schemas.microsoft.com/office/2006/metadata/properties" ma:root="true" ma:fieldsID="45387caec630435eb18e313b697a0fc0" ns2:_="">
    <xsd:import namespace="8fa513d2-acfa-41f2-b5df-452471487f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a513d2-acfa-41f2-b5df-452471487f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0DBC209-31CA-3E49-8B56-4DF1500ED40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A8CC8D-DA98-4704-8680-48754D7E8FF9}"/>
</file>

<file path=customXml/itemProps3.xml><?xml version="1.0" encoding="utf-8"?>
<ds:datastoreItem xmlns:ds="http://schemas.openxmlformats.org/officeDocument/2006/customXml" ds:itemID="{ACFC8294-CF78-4E1A-83FF-1FB4240BA8CF}"/>
</file>

<file path=customXml/itemProps4.xml><?xml version="1.0" encoding="utf-8"?>
<ds:datastoreItem xmlns:ds="http://schemas.openxmlformats.org/officeDocument/2006/customXml" ds:itemID="{2477543B-1552-44D4-99AB-A2A1EFC5F54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</dc:creator>
  <cp:lastModifiedBy>Silke Sel Arndt-Olejarz</cp:lastModifiedBy>
  <cp:revision>3</cp:revision>
  <dcterms:created xsi:type="dcterms:W3CDTF">2021-01-12T13:16:00Z</dcterms:created>
  <dcterms:modified xsi:type="dcterms:W3CDTF">2021-01-12T13:43:25Z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0x010100BEAA31E2AC51E6428B8F799D9F7B0A33</vt:lpwstr>
  </property>
</Properties>
</file>